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16060B" w:rsidRPr="000B5CE9" w:rsidTr="001A3E4B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60B" w:rsidRPr="000B5CE9" w:rsidRDefault="0016060B" w:rsidP="001A3E4B">
            <w:pPr>
              <w:jc w:val="center"/>
              <w:rPr>
                <w:sz w:val="20"/>
                <w:szCs w:val="20"/>
              </w:rPr>
            </w:pPr>
            <w:r w:rsidRPr="000B5CE9">
              <w:rPr>
                <w:noProof/>
                <w:sz w:val="20"/>
                <w:szCs w:val="20"/>
              </w:rPr>
              <w:drawing>
                <wp:inline distT="0" distB="0" distL="0" distR="0" wp14:anchorId="0B2527C4" wp14:editId="2B733823">
                  <wp:extent cx="284480" cy="336550"/>
                  <wp:effectExtent l="19050" t="0" r="1270" b="0"/>
                  <wp:docPr id="2" name="Slika 1" descr="grbzalec_obro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zalec_obro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60B" w:rsidRPr="000B5CE9" w:rsidRDefault="0016060B" w:rsidP="001A3E4B">
            <w:pPr>
              <w:jc w:val="center"/>
              <w:rPr>
                <w:sz w:val="10"/>
                <w:szCs w:val="10"/>
              </w:rPr>
            </w:pPr>
          </w:p>
          <w:p w:rsidR="0016060B" w:rsidRPr="000B5CE9" w:rsidRDefault="0016060B" w:rsidP="001A3E4B">
            <w:pPr>
              <w:jc w:val="center"/>
              <w:rPr>
                <w:sz w:val="20"/>
                <w:szCs w:val="20"/>
              </w:rPr>
            </w:pPr>
            <w:r w:rsidRPr="000B5CE9">
              <w:rPr>
                <w:sz w:val="20"/>
                <w:szCs w:val="20"/>
              </w:rPr>
              <w:t>OBČINA ŽALEC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60B" w:rsidRPr="000B5CE9" w:rsidRDefault="0016060B" w:rsidP="001A3E4B">
            <w:pPr>
              <w:rPr>
                <w:color w:val="808080"/>
                <w:sz w:val="20"/>
                <w:szCs w:val="20"/>
              </w:rPr>
            </w:pPr>
            <w:r w:rsidRPr="000B5CE9">
              <w:rPr>
                <w:color w:val="808080"/>
                <w:sz w:val="20"/>
                <w:szCs w:val="20"/>
              </w:rPr>
              <w:t>URAD ZA PROSTOR IN GOSPODARSTVO</w:t>
            </w:r>
          </w:p>
          <w:p w:rsidR="0016060B" w:rsidRPr="000B5CE9" w:rsidRDefault="0016060B" w:rsidP="001A3E4B">
            <w:pPr>
              <w:rPr>
                <w:sz w:val="18"/>
                <w:szCs w:val="18"/>
              </w:rPr>
            </w:pPr>
          </w:p>
          <w:p w:rsidR="0016060B" w:rsidRPr="000B5CE9" w:rsidRDefault="0016060B" w:rsidP="001A3E4B">
            <w:pPr>
              <w:rPr>
                <w:sz w:val="18"/>
                <w:szCs w:val="18"/>
              </w:rPr>
            </w:pPr>
            <w:proofErr w:type="spellStart"/>
            <w:r w:rsidRPr="000B5CE9">
              <w:rPr>
                <w:sz w:val="18"/>
                <w:szCs w:val="18"/>
              </w:rPr>
              <w:t>www.zalec.si</w:t>
            </w:r>
            <w:proofErr w:type="spellEnd"/>
            <w:r w:rsidRPr="000B5CE9">
              <w:rPr>
                <w:sz w:val="18"/>
                <w:szCs w:val="18"/>
              </w:rPr>
              <w:t>, e: glavna.pisarna@zalec.si</w:t>
            </w:r>
          </w:p>
          <w:p w:rsidR="0016060B" w:rsidRPr="000B5CE9" w:rsidRDefault="0016060B" w:rsidP="001A3E4B">
            <w:pPr>
              <w:rPr>
                <w:sz w:val="18"/>
                <w:szCs w:val="18"/>
              </w:rPr>
            </w:pPr>
            <w:r w:rsidRPr="000B5CE9">
              <w:rPr>
                <w:sz w:val="18"/>
                <w:szCs w:val="18"/>
              </w:rPr>
              <w:t>Ulica Savinjske čete 5, 3310 Žalec</w:t>
            </w:r>
          </w:p>
          <w:p w:rsidR="0016060B" w:rsidRPr="000B5CE9" w:rsidRDefault="0016060B" w:rsidP="001A3E4B">
            <w:pPr>
              <w:rPr>
                <w:sz w:val="20"/>
                <w:szCs w:val="20"/>
              </w:rPr>
            </w:pPr>
            <w:r w:rsidRPr="000B5CE9">
              <w:rPr>
                <w:sz w:val="18"/>
                <w:szCs w:val="18"/>
              </w:rPr>
              <w:t>t: 03 713 64 40, f: 03 713 64 64</w:t>
            </w:r>
            <w:r w:rsidRPr="000B5CE9">
              <w:rPr>
                <w:sz w:val="16"/>
                <w:szCs w:val="16"/>
              </w:rPr>
              <w:t xml:space="preserve"> </w:t>
            </w:r>
          </w:p>
        </w:tc>
      </w:tr>
      <w:tr w:rsidR="0016060B" w:rsidRPr="000B5CE9" w:rsidTr="001A3E4B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060B" w:rsidRPr="000B5CE9" w:rsidRDefault="0016060B" w:rsidP="001A3E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60B" w:rsidRPr="000B5CE9" w:rsidRDefault="0016060B" w:rsidP="001A3E4B">
            <w:pPr>
              <w:rPr>
                <w:sz w:val="10"/>
                <w:szCs w:val="10"/>
              </w:rPr>
            </w:pPr>
          </w:p>
        </w:tc>
      </w:tr>
    </w:tbl>
    <w:p w:rsidR="0016060B" w:rsidRPr="000B5CE9" w:rsidRDefault="0016060B" w:rsidP="00AD6239">
      <w:pPr>
        <w:pStyle w:val="Brezrazmikov"/>
      </w:pPr>
    </w:p>
    <w:p w:rsidR="0016060B" w:rsidRDefault="0016060B" w:rsidP="00AD6239">
      <w:pPr>
        <w:pStyle w:val="Brezrazmikov"/>
      </w:pPr>
    </w:p>
    <w:p w:rsidR="0016060B" w:rsidRDefault="0016060B" w:rsidP="00957CE1">
      <w:pPr>
        <w:pStyle w:val="Brezrazmikov"/>
        <w:jc w:val="both"/>
      </w:pPr>
    </w:p>
    <w:p w:rsidR="00D95855" w:rsidRDefault="00D95855" w:rsidP="00D95855">
      <w:pPr>
        <w:jc w:val="both"/>
      </w:pPr>
    </w:p>
    <w:p w:rsidR="00953397" w:rsidRDefault="00953397" w:rsidP="00D95855">
      <w:pPr>
        <w:jc w:val="both"/>
      </w:pPr>
    </w:p>
    <w:p w:rsidR="00953397" w:rsidRPr="00953397" w:rsidRDefault="00953397" w:rsidP="00953397">
      <w:pPr>
        <w:jc w:val="center"/>
        <w:rPr>
          <w:b/>
        </w:rPr>
      </w:pPr>
      <w:r w:rsidRPr="00953397">
        <w:rPr>
          <w:b/>
        </w:rPr>
        <w:t>RAZPISNA DOKUMENTACIJA</w:t>
      </w:r>
    </w:p>
    <w:p w:rsidR="00953397" w:rsidRDefault="00953397" w:rsidP="00D95855">
      <w:pPr>
        <w:jc w:val="both"/>
      </w:pPr>
    </w:p>
    <w:p w:rsidR="00953397" w:rsidRDefault="00953397" w:rsidP="00D95855">
      <w:pPr>
        <w:jc w:val="both"/>
      </w:pPr>
    </w:p>
    <w:p w:rsidR="00953397" w:rsidRPr="00311C9C" w:rsidRDefault="00953397" w:rsidP="00953397">
      <w:pPr>
        <w:jc w:val="center"/>
        <w:rPr>
          <w:b/>
        </w:rPr>
      </w:pPr>
      <w:r w:rsidRPr="00311C9C">
        <w:rPr>
          <w:b/>
        </w:rPr>
        <w:t>JAVNI RAZPIS</w:t>
      </w:r>
    </w:p>
    <w:p w:rsidR="00953397" w:rsidRPr="00311C9C" w:rsidRDefault="00953397" w:rsidP="00953397">
      <w:pPr>
        <w:jc w:val="center"/>
        <w:rPr>
          <w:b/>
        </w:rPr>
      </w:pPr>
      <w:r w:rsidRPr="00311C9C">
        <w:rPr>
          <w:b/>
        </w:rPr>
        <w:t>ZA SOFINANCIRANJE PROGRAMOV, PROJEKTOV IN PRIREDITEV NA PODROČJU TURIZMA V OBČINI ŽALEC ZA LET</w:t>
      </w:r>
      <w:r>
        <w:rPr>
          <w:b/>
        </w:rPr>
        <w:t>O</w:t>
      </w:r>
      <w:r w:rsidRPr="00311C9C">
        <w:rPr>
          <w:b/>
        </w:rPr>
        <w:t xml:space="preserve"> 20</w:t>
      </w:r>
      <w:r w:rsidR="009D0C9A">
        <w:rPr>
          <w:b/>
        </w:rPr>
        <w:t>20</w:t>
      </w:r>
    </w:p>
    <w:p w:rsidR="00953397" w:rsidRPr="00311C9C" w:rsidRDefault="00953397" w:rsidP="00953397">
      <w:pPr>
        <w:jc w:val="both"/>
      </w:pPr>
    </w:p>
    <w:p w:rsidR="00953397" w:rsidRPr="00C01C28" w:rsidRDefault="00953397" w:rsidP="00D95855">
      <w:pPr>
        <w:jc w:val="both"/>
      </w:pPr>
    </w:p>
    <w:p w:rsidR="00953397" w:rsidRPr="00C01C28" w:rsidRDefault="00953397" w:rsidP="00D95855">
      <w:pPr>
        <w:jc w:val="both"/>
      </w:pPr>
      <w:r w:rsidRPr="00C01C28">
        <w:t>Razpisna dokumentacija vsebuje:</w:t>
      </w:r>
    </w:p>
    <w:p w:rsidR="00953397" w:rsidRPr="00C01C28" w:rsidRDefault="00953397" w:rsidP="00D95855">
      <w:pPr>
        <w:jc w:val="both"/>
      </w:pPr>
    </w:p>
    <w:p w:rsidR="00953397" w:rsidRPr="00C01C28" w:rsidRDefault="00953397" w:rsidP="00953397">
      <w:pPr>
        <w:pStyle w:val="Odstavekseznama"/>
        <w:numPr>
          <w:ilvl w:val="0"/>
          <w:numId w:val="5"/>
        </w:numPr>
        <w:jc w:val="both"/>
        <w:rPr>
          <w:b/>
        </w:rPr>
      </w:pPr>
      <w:r w:rsidRPr="00C01C28">
        <w:rPr>
          <w:b/>
        </w:rPr>
        <w:t>Besedilo Javnega razpisa</w:t>
      </w:r>
      <w:r w:rsidR="001F792E" w:rsidRPr="00C01C28">
        <w:rPr>
          <w:b/>
        </w:rPr>
        <w:t>.</w:t>
      </w:r>
    </w:p>
    <w:p w:rsidR="00953397" w:rsidRPr="00C01C28" w:rsidRDefault="00953397" w:rsidP="00953397">
      <w:pPr>
        <w:pStyle w:val="Odstavekseznama"/>
        <w:numPr>
          <w:ilvl w:val="0"/>
          <w:numId w:val="5"/>
        </w:numPr>
        <w:jc w:val="both"/>
        <w:rPr>
          <w:b/>
        </w:rPr>
      </w:pPr>
      <w:r w:rsidRPr="00C01C28">
        <w:rPr>
          <w:b/>
        </w:rPr>
        <w:t>Razpisne obrazce</w:t>
      </w:r>
      <w:r w:rsidR="00FB07F2">
        <w:rPr>
          <w:b/>
        </w:rPr>
        <w:t xml:space="preserve"> za društva/zveze</w:t>
      </w:r>
      <w:r w:rsidRPr="00C01C28">
        <w:rPr>
          <w:b/>
        </w:rPr>
        <w:t>:</w:t>
      </w:r>
    </w:p>
    <w:p w:rsidR="00C01C28" w:rsidRPr="00C01C28" w:rsidRDefault="00C01C28" w:rsidP="00C01C2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color w:val="000000" w:themeColor="text1"/>
        </w:rPr>
      </w:pPr>
      <w:r w:rsidRPr="00C01C28">
        <w:rPr>
          <w:rFonts w:eastAsia="Times New Roman"/>
          <w:color w:val="000000" w:themeColor="text1"/>
        </w:rPr>
        <w:t>Obrazec – ovojnica: obrazec št. 1</w:t>
      </w:r>
    </w:p>
    <w:p w:rsidR="00C01C28" w:rsidRPr="00C01C28" w:rsidRDefault="00AC0BAB" w:rsidP="00C01C2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>Vloga</w:t>
      </w:r>
      <w:r w:rsidR="00C01C28" w:rsidRPr="00C01C28">
        <w:rPr>
          <w:rFonts w:eastAsia="Times New Roman"/>
          <w:color w:val="000000" w:themeColor="text1"/>
        </w:rPr>
        <w:t xml:space="preserve"> za sofinanciranje programov, projektov in prireditev na področju turizma v občini Žalec za leto 20</w:t>
      </w:r>
      <w:r w:rsidR="009D0C9A">
        <w:rPr>
          <w:rFonts w:eastAsia="Times New Roman"/>
          <w:color w:val="000000" w:themeColor="text1"/>
        </w:rPr>
        <w:t xml:space="preserve">20 </w:t>
      </w:r>
      <w:r w:rsidR="00C01C28" w:rsidRPr="00C01C28">
        <w:rPr>
          <w:rFonts w:eastAsia="Times New Roman"/>
          <w:color w:val="000000" w:themeColor="text1"/>
        </w:rPr>
        <w:t>– obrazec št. 2.</w:t>
      </w:r>
    </w:p>
    <w:p w:rsidR="00AC0BAB" w:rsidRPr="00C01C28" w:rsidRDefault="00AC0BAB" w:rsidP="00AC0BA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</w:t>
      </w:r>
      <w:r w:rsidRPr="00C01C28">
        <w:rPr>
          <w:rFonts w:eastAsia="Times New Roman"/>
          <w:color w:val="000000" w:themeColor="text1"/>
        </w:rPr>
        <w:t>zjava o sprejemanju pogojev raz</w:t>
      </w:r>
      <w:r>
        <w:rPr>
          <w:rFonts w:eastAsia="Times New Roman"/>
          <w:color w:val="000000" w:themeColor="text1"/>
        </w:rPr>
        <w:t>pisa,</w:t>
      </w:r>
      <w:r w:rsidRPr="00C01C28">
        <w:rPr>
          <w:rFonts w:eastAsia="Times New Roman"/>
          <w:color w:val="000000" w:themeColor="text1"/>
        </w:rPr>
        <w:t xml:space="preserve"> razpisne dokumentacije</w:t>
      </w:r>
      <w:r>
        <w:rPr>
          <w:rFonts w:eastAsia="Times New Roman"/>
          <w:color w:val="000000" w:themeColor="text1"/>
        </w:rPr>
        <w:t xml:space="preserve"> ter o točnosti podatkov</w:t>
      </w:r>
      <w:r w:rsidRPr="00C01C28">
        <w:rPr>
          <w:rFonts w:eastAsia="Times New Roman"/>
          <w:color w:val="000000" w:themeColor="text1"/>
        </w:rPr>
        <w:t xml:space="preserve"> – obrazec </w:t>
      </w:r>
      <w:r>
        <w:rPr>
          <w:rFonts w:eastAsia="Times New Roman"/>
          <w:color w:val="000000" w:themeColor="text1"/>
        </w:rPr>
        <w:t>št. 3</w:t>
      </w:r>
      <w:r w:rsidRPr="00C01C28">
        <w:rPr>
          <w:rFonts w:eastAsia="Times New Roman"/>
          <w:color w:val="000000" w:themeColor="text1"/>
        </w:rPr>
        <w:t>,</w:t>
      </w:r>
    </w:p>
    <w:p w:rsidR="00953397" w:rsidRPr="001F792E" w:rsidRDefault="00953397" w:rsidP="00953397">
      <w:pPr>
        <w:pStyle w:val="Odstavekseznama"/>
        <w:numPr>
          <w:ilvl w:val="0"/>
          <w:numId w:val="5"/>
        </w:numPr>
        <w:jc w:val="both"/>
        <w:rPr>
          <w:b/>
        </w:rPr>
      </w:pPr>
      <w:r w:rsidRPr="00C01C28">
        <w:rPr>
          <w:b/>
        </w:rPr>
        <w:t>Osnutek pogodbe o sofinanciranju programov, projektov in prireditev na</w:t>
      </w:r>
      <w:r w:rsidRPr="001F792E">
        <w:rPr>
          <w:b/>
        </w:rPr>
        <w:t xml:space="preserve"> področju turizma v občini Žalec za leto 20</w:t>
      </w:r>
      <w:r w:rsidR="009D0C9A">
        <w:rPr>
          <w:b/>
        </w:rPr>
        <w:t xml:space="preserve">20 </w:t>
      </w:r>
      <w:r w:rsidR="00AF658A">
        <w:rPr>
          <w:b/>
        </w:rPr>
        <w:t>– obrazec št 4</w:t>
      </w:r>
      <w:r w:rsidR="001F792E">
        <w:rPr>
          <w:b/>
        </w:rPr>
        <w:t>.</w:t>
      </w:r>
    </w:p>
    <w:p w:rsidR="00AF658A" w:rsidRPr="00C01C28" w:rsidRDefault="00AF658A" w:rsidP="00AF658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b/>
          <w:color w:val="000000" w:themeColor="text1"/>
        </w:rPr>
      </w:pPr>
      <w:r w:rsidRPr="00C01C28">
        <w:rPr>
          <w:rFonts w:eastAsia="Times New Roman"/>
          <w:b/>
          <w:color w:val="000000" w:themeColor="text1"/>
        </w:rPr>
        <w:t>Zahtevek za izplačilo sredstev</w:t>
      </w:r>
      <w:r w:rsidR="00DD41E1">
        <w:rPr>
          <w:rFonts w:eastAsia="Times New Roman"/>
          <w:b/>
          <w:color w:val="000000" w:themeColor="text1"/>
        </w:rPr>
        <w:t xml:space="preserve"> in Poročilo o izvedenih aktivnostih</w:t>
      </w:r>
      <w:r w:rsidRPr="00C01C28">
        <w:rPr>
          <w:rFonts w:eastAsia="Times New Roman"/>
          <w:b/>
          <w:color w:val="000000" w:themeColor="text1"/>
        </w:rPr>
        <w:t xml:space="preserve"> - obrazec </w:t>
      </w:r>
      <w:r w:rsidRPr="00AF658A">
        <w:rPr>
          <w:rFonts w:eastAsia="Times New Roman"/>
          <w:b/>
          <w:color w:val="000000" w:themeColor="text1"/>
        </w:rPr>
        <w:t>št. 5</w:t>
      </w:r>
      <w:r w:rsidRPr="00C01C28">
        <w:rPr>
          <w:rFonts w:eastAsia="Times New Roman"/>
          <w:b/>
          <w:color w:val="000000" w:themeColor="text1"/>
        </w:rPr>
        <w:t>.</w:t>
      </w:r>
    </w:p>
    <w:p w:rsidR="00953397" w:rsidRPr="001F792E" w:rsidRDefault="00953397" w:rsidP="00953397">
      <w:pPr>
        <w:pStyle w:val="Odstavekseznama"/>
        <w:numPr>
          <w:ilvl w:val="0"/>
          <w:numId w:val="5"/>
        </w:numPr>
        <w:jc w:val="both"/>
        <w:rPr>
          <w:b/>
        </w:rPr>
      </w:pPr>
      <w:r w:rsidRPr="001F792E">
        <w:rPr>
          <w:b/>
        </w:rPr>
        <w:t>Pravilnik o sofinanciranju programov, projektov, prireditev in aktivnosti s področja turizma v Občini Žalec (Uradni list RS, št. 34/2019)</w:t>
      </w:r>
      <w:r w:rsidR="001F792E">
        <w:rPr>
          <w:b/>
        </w:rPr>
        <w:t>.</w:t>
      </w:r>
    </w:p>
    <w:p w:rsidR="00953397" w:rsidRDefault="00953397" w:rsidP="00953397">
      <w:pPr>
        <w:ind w:left="360"/>
        <w:jc w:val="both"/>
      </w:pPr>
    </w:p>
    <w:p w:rsidR="00953397" w:rsidRDefault="00953397" w:rsidP="00953397">
      <w:pPr>
        <w:pStyle w:val="Odstavekseznama"/>
        <w:jc w:val="both"/>
      </w:pPr>
    </w:p>
    <w:p w:rsidR="00953397" w:rsidRDefault="001F792E" w:rsidP="00D95855">
      <w:pPr>
        <w:jc w:val="both"/>
      </w:pPr>
      <w:r>
        <w:t xml:space="preserve">Javni razpis bo odprt do </w:t>
      </w:r>
      <w:r w:rsidR="00416C13">
        <w:t>17</w:t>
      </w:r>
      <w:r w:rsidR="00A70C7C">
        <w:t>. februarja 2020.</w:t>
      </w:r>
    </w:p>
    <w:p w:rsidR="00953397" w:rsidRDefault="00953397" w:rsidP="00953397">
      <w:pPr>
        <w:tabs>
          <w:tab w:val="left" w:pos="2055"/>
        </w:tabs>
        <w:jc w:val="both"/>
      </w:pPr>
      <w:r>
        <w:tab/>
      </w:r>
    </w:p>
    <w:p w:rsidR="00953397" w:rsidRDefault="00953397" w:rsidP="00D95855">
      <w:pPr>
        <w:jc w:val="both"/>
      </w:pPr>
    </w:p>
    <w:p w:rsidR="00953397" w:rsidRPr="00953397" w:rsidRDefault="00953397" w:rsidP="00D95855">
      <w:pPr>
        <w:jc w:val="both"/>
        <w:rPr>
          <w:b/>
          <w:u w:val="single"/>
        </w:rPr>
      </w:pPr>
      <w:r w:rsidRPr="00953397">
        <w:rPr>
          <w:b/>
          <w:u w:val="single"/>
        </w:rPr>
        <w:t xml:space="preserve">Dodatne informacije: </w:t>
      </w:r>
    </w:p>
    <w:p w:rsidR="00953397" w:rsidRDefault="00953397" w:rsidP="00D95855">
      <w:pPr>
        <w:jc w:val="both"/>
      </w:pPr>
    </w:p>
    <w:p w:rsidR="00953397" w:rsidRDefault="00953397" w:rsidP="00D95855">
      <w:pPr>
        <w:jc w:val="both"/>
      </w:pPr>
      <w:r>
        <w:t xml:space="preserve">Kontaktna oseba: </w:t>
      </w:r>
      <w:r w:rsidR="001F792E">
        <w:t>P</w:t>
      </w:r>
      <w:r>
        <w:t>etra Centrih</w:t>
      </w:r>
    </w:p>
    <w:p w:rsidR="00953397" w:rsidRDefault="00953397" w:rsidP="00D95855">
      <w:pPr>
        <w:jc w:val="both"/>
      </w:pPr>
      <w:r>
        <w:t xml:space="preserve">Tel. </w:t>
      </w:r>
      <w:r w:rsidR="00A34695">
        <w:t>š</w:t>
      </w:r>
      <w:r>
        <w:t>t. (03): 713 63 28</w:t>
      </w:r>
    </w:p>
    <w:p w:rsidR="00953397" w:rsidRDefault="00953397" w:rsidP="00D95855">
      <w:pPr>
        <w:jc w:val="both"/>
      </w:pPr>
      <w:r>
        <w:t>E-mail: petra.centrih@zalec.si</w:t>
      </w:r>
    </w:p>
    <w:p w:rsidR="00953397" w:rsidRDefault="00953397" w:rsidP="00D95855">
      <w:pPr>
        <w:jc w:val="both"/>
      </w:pPr>
    </w:p>
    <w:p w:rsidR="00953397" w:rsidRDefault="00953397" w:rsidP="00D95855">
      <w:pPr>
        <w:jc w:val="both"/>
      </w:pPr>
    </w:p>
    <w:p w:rsidR="00953397" w:rsidRDefault="00953397" w:rsidP="00D95855">
      <w:pPr>
        <w:jc w:val="both"/>
      </w:pPr>
    </w:p>
    <w:p w:rsidR="00953397" w:rsidRPr="008A6D4D" w:rsidRDefault="00953397" w:rsidP="00953397">
      <w:pPr>
        <w:pStyle w:val="Brezrazmikov"/>
        <w:rPr>
          <w:rStyle w:val="FontStyle27"/>
          <w:rFonts w:ascii="Times New Roman" w:cs="Times New Roman"/>
          <w:sz w:val="22"/>
          <w:szCs w:val="22"/>
        </w:rPr>
      </w:pPr>
      <w:r w:rsidRPr="008A6D4D">
        <w:rPr>
          <w:rStyle w:val="FontStyle27"/>
          <w:rFonts w:ascii="Times New Roman" w:cs="Times New Roman"/>
          <w:sz w:val="22"/>
          <w:szCs w:val="22"/>
        </w:rPr>
        <w:t>Številka</w:t>
      </w:r>
      <w:r>
        <w:rPr>
          <w:rStyle w:val="FontStyle27"/>
          <w:rFonts w:ascii="Times New Roman" w:cs="Times New Roman"/>
          <w:sz w:val="22"/>
          <w:szCs w:val="22"/>
        </w:rPr>
        <w:t xml:space="preserve">: </w:t>
      </w:r>
      <w:r w:rsidR="0067236C" w:rsidRPr="0067236C">
        <w:rPr>
          <w:rStyle w:val="FontStyle27"/>
          <w:rFonts w:ascii="Times New Roman" w:cs="Times New Roman"/>
          <w:sz w:val="22"/>
          <w:szCs w:val="22"/>
        </w:rPr>
        <w:t>322-0001/2020</w:t>
      </w:r>
      <w:bookmarkStart w:id="0" w:name="_GoBack"/>
      <w:bookmarkEnd w:id="0"/>
    </w:p>
    <w:p w:rsidR="0016060B" w:rsidRPr="001F792E" w:rsidRDefault="00953397" w:rsidP="001F792E">
      <w:pPr>
        <w:pStyle w:val="Brezrazmikov"/>
        <w:rPr>
          <w:rFonts w:eastAsia="Arial Unicode MS"/>
          <w:color w:val="000000"/>
          <w:sz w:val="22"/>
          <w:szCs w:val="22"/>
        </w:rPr>
      </w:pPr>
      <w:r w:rsidRPr="008A6D4D">
        <w:rPr>
          <w:rStyle w:val="FontStyle27"/>
          <w:rFonts w:ascii="Times New Roman" w:cs="Times New Roman"/>
          <w:sz w:val="22"/>
          <w:szCs w:val="22"/>
        </w:rPr>
        <w:t xml:space="preserve">Datum:  </w:t>
      </w:r>
      <w:r w:rsidR="00D64733">
        <w:rPr>
          <w:rStyle w:val="FontStyle27"/>
          <w:rFonts w:ascii="Times New Roman" w:cs="Times New Roman"/>
          <w:sz w:val="22"/>
          <w:szCs w:val="22"/>
        </w:rPr>
        <w:t>14. januar 2020</w:t>
      </w:r>
    </w:p>
    <w:p w:rsidR="0016060B" w:rsidRPr="00AA0157" w:rsidRDefault="0016060B" w:rsidP="00B01D8C">
      <w:pPr>
        <w:ind w:right="184"/>
        <w:rPr>
          <w:sz w:val="23"/>
          <w:szCs w:val="23"/>
        </w:rPr>
      </w:pPr>
    </w:p>
    <w:sectPr w:rsidR="0016060B" w:rsidRPr="00AA0157" w:rsidSect="0016060B">
      <w:type w:val="continuous"/>
      <w:pgSz w:w="11905" w:h="16837"/>
      <w:pgMar w:top="993" w:right="1417" w:bottom="1417" w:left="1417" w:header="709" w:footer="709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DC7"/>
    <w:multiLevelType w:val="hybridMultilevel"/>
    <w:tmpl w:val="84F2CE7E"/>
    <w:lvl w:ilvl="0" w:tplc="71D42A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F14CF"/>
    <w:multiLevelType w:val="hybridMultilevel"/>
    <w:tmpl w:val="82B82EE0"/>
    <w:lvl w:ilvl="0" w:tplc="5C3E4E3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207CF"/>
    <w:multiLevelType w:val="hybridMultilevel"/>
    <w:tmpl w:val="A71C590C"/>
    <w:lvl w:ilvl="0" w:tplc="53BCE0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57F3"/>
    <w:multiLevelType w:val="hybridMultilevel"/>
    <w:tmpl w:val="D39E1370"/>
    <w:lvl w:ilvl="0" w:tplc="F6F8206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2A14F77"/>
    <w:multiLevelType w:val="hybridMultilevel"/>
    <w:tmpl w:val="8708A9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52616"/>
    <w:multiLevelType w:val="hybridMultilevel"/>
    <w:tmpl w:val="F8882A00"/>
    <w:lvl w:ilvl="0" w:tplc="812034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61164"/>
    <w:multiLevelType w:val="hybridMultilevel"/>
    <w:tmpl w:val="98B8351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3A2B"/>
    <w:multiLevelType w:val="hybridMultilevel"/>
    <w:tmpl w:val="5A3887AA"/>
    <w:lvl w:ilvl="0" w:tplc="4C6E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C4820"/>
    <w:multiLevelType w:val="hybridMultilevel"/>
    <w:tmpl w:val="71DEADB2"/>
    <w:lvl w:ilvl="0" w:tplc="F6F8206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F8D4989"/>
    <w:multiLevelType w:val="hybridMultilevel"/>
    <w:tmpl w:val="DDFA4E78"/>
    <w:lvl w:ilvl="0" w:tplc="D400B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9"/>
    <w:rsid w:val="00083D31"/>
    <w:rsid w:val="000A3D84"/>
    <w:rsid w:val="000B5CE9"/>
    <w:rsid w:val="001422A0"/>
    <w:rsid w:val="00157065"/>
    <w:rsid w:val="0016060B"/>
    <w:rsid w:val="0016084A"/>
    <w:rsid w:val="001A3E4B"/>
    <w:rsid w:val="001F272F"/>
    <w:rsid w:val="001F58DA"/>
    <w:rsid w:val="001F792E"/>
    <w:rsid w:val="002531CD"/>
    <w:rsid w:val="002C2937"/>
    <w:rsid w:val="00374B6C"/>
    <w:rsid w:val="0037779B"/>
    <w:rsid w:val="00390158"/>
    <w:rsid w:val="00416C13"/>
    <w:rsid w:val="0048315A"/>
    <w:rsid w:val="004C2E2D"/>
    <w:rsid w:val="00545638"/>
    <w:rsid w:val="005A3397"/>
    <w:rsid w:val="005A7D7E"/>
    <w:rsid w:val="005F09E9"/>
    <w:rsid w:val="0067236C"/>
    <w:rsid w:val="006A0F02"/>
    <w:rsid w:val="006A7D4B"/>
    <w:rsid w:val="0077674E"/>
    <w:rsid w:val="008573C4"/>
    <w:rsid w:val="008824B0"/>
    <w:rsid w:val="0089073C"/>
    <w:rsid w:val="008A0F4F"/>
    <w:rsid w:val="008A6D4D"/>
    <w:rsid w:val="008F71E2"/>
    <w:rsid w:val="0090478B"/>
    <w:rsid w:val="00953397"/>
    <w:rsid w:val="00957CE1"/>
    <w:rsid w:val="009D0C9A"/>
    <w:rsid w:val="00A34695"/>
    <w:rsid w:val="00A70C7C"/>
    <w:rsid w:val="00A84105"/>
    <w:rsid w:val="00AA0157"/>
    <w:rsid w:val="00AC0BAB"/>
    <w:rsid w:val="00AD6239"/>
    <w:rsid w:val="00AE5FD2"/>
    <w:rsid w:val="00AF658A"/>
    <w:rsid w:val="00B01D8C"/>
    <w:rsid w:val="00B11A8A"/>
    <w:rsid w:val="00B326C8"/>
    <w:rsid w:val="00B62EE5"/>
    <w:rsid w:val="00B875B7"/>
    <w:rsid w:val="00BA3061"/>
    <w:rsid w:val="00C01C28"/>
    <w:rsid w:val="00C4064A"/>
    <w:rsid w:val="00D27464"/>
    <w:rsid w:val="00D64733"/>
    <w:rsid w:val="00D95855"/>
    <w:rsid w:val="00DD41E1"/>
    <w:rsid w:val="00DE624D"/>
    <w:rsid w:val="00E20E13"/>
    <w:rsid w:val="00FB07F2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AD6239"/>
    <w:pPr>
      <w:spacing w:line="250" w:lineRule="exact"/>
      <w:jc w:val="center"/>
    </w:pPr>
  </w:style>
  <w:style w:type="paragraph" w:customStyle="1" w:styleId="Style3">
    <w:name w:val="Style3"/>
    <w:basedOn w:val="Navaden"/>
    <w:uiPriority w:val="99"/>
    <w:rsid w:val="00AD6239"/>
    <w:pPr>
      <w:spacing w:line="283" w:lineRule="exact"/>
    </w:pPr>
  </w:style>
  <w:style w:type="paragraph" w:customStyle="1" w:styleId="Style4">
    <w:name w:val="Style4"/>
    <w:basedOn w:val="Navaden"/>
    <w:uiPriority w:val="99"/>
    <w:rsid w:val="00AD6239"/>
    <w:pPr>
      <w:spacing w:line="235" w:lineRule="exact"/>
    </w:pPr>
  </w:style>
  <w:style w:type="paragraph" w:customStyle="1" w:styleId="Style7">
    <w:name w:val="Style7"/>
    <w:basedOn w:val="Navaden"/>
    <w:uiPriority w:val="99"/>
    <w:rsid w:val="00AD6239"/>
  </w:style>
  <w:style w:type="paragraph" w:customStyle="1" w:styleId="Style10">
    <w:name w:val="Style10"/>
    <w:basedOn w:val="Navaden"/>
    <w:uiPriority w:val="99"/>
    <w:rsid w:val="00AD6239"/>
  </w:style>
  <w:style w:type="character" w:customStyle="1" w:styleId="FontStyle21">
    <w:name w:val="Font Style21"/>
    <w:basedOn w:val="Privzetapisavaodstavka"/>
    <w:uiPriority w:val="99"/>
    <w:rsid w:val="00AD62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7">
    <w:name w:val="Font Style27"/>
    <w:basedOn w:val="Privzetapisavaodstavka"/>
    <w:uiPriority w:val="99"/>
    <w:rsid w:val="00AD623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basedOn w:val="Privzetapisavaodstavka"/>
    <w:uiPriority w:val="99"/>
    <w:rsid w:val="00AD6239"/>
    <w:rPr>
      <w:rFonts w:ascii="Arial Unicode MS" w:eastAsia="Arial Unicode MS" w:cs="Arial Unicode MS"/>
      <w:color w:val="000000"/>
      <w:sz w:val="14"/>
      <w:szCs w:val="14"/>
    </w:rPr>
  </w:style>
  <w:style w:type="paragraph" w:styleId="Brezrazmikov">
    <w:name w:val="No Spacing"/>
    <w:uiPriority w:val="1"/>
    <w:qFormat/>
    <w:rsid w:val="00AD6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AD623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2">
    <w:name w:val="Font Style12"/>
    <w:basedOn w:val="Privzetapisavaodstavka"/>
    <w:uiPriority w:val="99"/>
    <w:rsid w:val="00AD6239"/>
    <w:rPr>
      <w:rFonts w:ascii="Arial Unicode MS" w:eastAsia="Arial Unicode MS" w:cs="Arial Unicode MS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D62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623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62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6239"/>
    <w:rPr>
      <w:rFonts w:ascii="Tahoma" w:eastAsiaTheme="minorEastAsia" w:hAnsi="Tahoma" w:cs="Tahoma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957CE1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957CE1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AD6239"/>
    <w:pPr>
      <w:spacing w:line="250" w:lineRule="exact"/>
      <w:jc w:val="center"/>
    </w:pPr>
  </w:style>
  <w:style w:type="paragraph" w:customStyle="1" w:styleId="Style3">
    <w:name w:val="Style3"/>
    <w:basedOn w:val="Navaden"/>
    <w:uiPriority w:val="99"/>
    <w:rsid w:val="00AD6239"/>
    <w:pPr>
      <w:spacing w:line="283" w:lineRule="exact"/>
    </w:pPr>
  </w:style>
  <w:style w:type="paragraph" w:customStyle="1" w:styleId="Style4">
    <w:name w:val="Style4"/>
    <w:basedOn w:val="Navaden"/>
    <w:uiPriority w:val="99"/>
    <w:rsid w:val="00AD6239"/>
    <w:pPr>
      <w:spacing w:line="235" w:lineRule="exact"/>
    </w:pPr>
  </w:style>
  <w:style w:type="paragraph" w:customStyle="1" w:styleId="Style7">
    <w:name w:val="Style7"/>
    <w:basedOn w:val="Navaden"/>
    <w:uiPriority w:val="99"/>
    <w:rsid w:val="00AD6239"/>
  </w:style>
  <w:style w:type="paragraph" w:customStyle="1" w:styleId="Style10">
    <w:name w:val="Style10"/>
    <w:basedOn w:val="Navaden"/>
    <w:uiPriority w:val="99"/>
    <w:rsid w:val="00AD6239"/>
  </w:style>
  <w:style w:type="character" w:customStyle="1" w:styleId="FontStyle21">
    <w:name w:val="Font Style21"/>
    <w:basedOn w:val="Privzetapisavaodstavka"/>
    <w:uiPriority w:val="99"/>
    <w:rsid w:val="00AD62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7">
    <w:name w:val="Font Style27"/>
    <w:basedOn w:val="Privzetapisavaodstavka"/>
    <w:uiPriority w:val="99"/>
    <w:rsid w:val="00AD623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basedOn w:val="Privzetapisavaodstavka"/>
    <w:uiPriority w:val="99"/>
    <w:rsid w:val="00AD6239"/>
    <w:rPr>
      <w:rFonts w:ascii="Arial Unicode MS" w:eastAsia="Arial Unicode MS" w:cs="Arial Unicode MS"/>
      <w:color w:val="000000"/>
      <w:sz w:val="14"/>
      <w:szCs w:val="14"/>
    </w:rPr>
  </w:style>
  <w:style w:type="paragraph" w:styleId="Brezrazmikov">
    <w:name w:val="No Spacing"/>
    <w:uiPriority w:val="1"/>
    <w:qFormat/>
    <w:rsid w:val="00AD6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AD623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2">
    <w:name w:val="Font Style12"/>
    <w:basedOn w:val="Privzetapisavaodstavka"/>
    <w:uiPriority w:val="99"/>
    <w:rsid w:val="00AD6239"/>
    <w:rPr>
      <w:rFonts w:ascii="Arial Unicode MS" w:eastAsia="Arial Unicode MS" w:cs="Arial Unicode MS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D62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623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62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6239"/>
    <w:rPr>
      <w:rFonts w:ascii="Tahoma" w:eastAsiaTheme="minorEastAsia" w:hAnsi="Tahoma" w:cs="Tahoma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957CE1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957CE1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F404-B7CA-4E9B-8252-DE9F2C42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Tilka Potočnik</dc:creator>
  <cp:lastModifiedBy>Petra Rehar</cp:lastModifiedBy>
  <cp:revision>3</cp:revision>
  <cp:lastPrinted>2020-01-15T09:30:00Z</cp:lastPrinted>
  <dcterms:created xsi:type="dcterms:W3CDTF">2020-01-15T09:09:00Z</dcterms:created>
  <dcterms:modified xsi:type="dcterms:W3CDTF">2020-01-15T09:30:00Z</dcterms:modified>
</cp:coreProperties>
</file>